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3746"/>
      </w:tblGrid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Abertura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Prof. </w:t>
            </w:r>
            <w:proofErr w:type="spellStart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Baracat</w:t>
            </w:r>
            <w:proofErr w:type="spellEnd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convidados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Módulo I - Aspectos contemporâneos em Sexologia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000000" w:fill="FFFFFF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Tecnologia e Sexualidade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</w:t>
            </w:r>
            <w:proofErr w:type="spellStart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Ghannam</w:t>
            </w:r>
            <w:proofErr w:type="spellEnd"/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F1C" w:rsidRPr="005E0F1C" w:rsidRDefault="002E5370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Impacto da v</w:t>
            </w:r>
            <w:r w:rsidR="004E6EC5">
              <w:rPr>
                <w:rFonts w:ascii="Calibri" w:eastAsia="Times New Roman" w:hAnsi="Calibri" w:cs="Calibri"/>
                <w:color w:val="000000"/>
                <w:lang w:eastAsia="pt-BR"/>
              </w:rPr>
              <w:t>iolência sexual sobre a S</w:t>
            </w:r>
            <w:r w:rsidR="005E0F1C"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exualidade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Ana Lucia Cavalcanti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000000" w:fill="FFFFFF"/>
            <w:noWrap/>
            <w:vAlign w:val="bottom"/>
            <w:hideMark/>
          </w:tcPr>
          <w:p w:rsidR="005E0F1C" w:rsidRPr="005E0F1C" w:rsidRDefault="005E0F1C" w:rsidP="002E5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Diversidade, </w:t>
            </w:r>
            <w:proofErr w:type="spellStart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kink</w:t>
            </w:r>
            <w:proofErr w:type="spellEnd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</w:t>
            </w:r>
            <w:proofErr w:type="spellStart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parafilias</w:t>
            </w:r>
            <w:proofErr w:type="spellEnd"/>
            <w:r w:rsidR="002E5370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qual o limite?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Michele Sampaio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F1C" w:rsidRPr="005E0F1C" w:rsidRDefault="002E5370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Discussão 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Módulo II - Sexologia e a prática profissional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000000" w:fill="FFFFFF"/>
            <w:noWrap/>
            <w:vAlign w:val="bottom"/>
            <w:hideMark/>
          </w:tcPr>
          <w:p w:rsidR="005E0F1C" w:rsidRPr="005E0F1C" w:rsidRDefault="002E5370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Atuação em S</w:t>
            </w:r>
            <w:r w:rsidR="005E0F1C"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exologia no Brasil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Lucia</w:t>
            </w:r>
            <w:r w:rsidR="004E6E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Alves da Silva</w:t>
            </w: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Lara 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000000" w:fill="FFFFFF"/>
            <w:noWrap/>
            <w:vAlign w:val="bottom"/>
            <w:hideMark/>
          </w:tcPr>
          <w:p w:rsidR="005E0F1C" w:rsidRPr="005E0F1C" w:rsidRDefault="002E5370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Atuação em S</w:t>
            </w:r>
            <w:r w:rsidR="005E0F1C"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exologia na Europa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4E6EC5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</w:t>
            </w:r>
            <w:r w:rsidR="005E0F1C"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ohannes</w:t>
            </w:r>
            <w:proofErr w:type="spellEnd"/>
            <w:r w:rsidR="005E0F1C"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="005E0F1C"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Bitzer</w:t>
            </w:r>
            <w:proofErr w:type="spellEnd"/>
            <w:r w:rsidR="00E750B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(SUÍÇA)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F1C" w:rsidRPr="005E0F1C" w:rsidRDefault="002E5370" w:rsidP="002E5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Sexualidade e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</w:t>
            </w: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esidência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em</w:t>
            </w:r>
            <w:r w:rsidR="004E6E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</w:t>
            </w: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inecologia</w:t>
            </w:r>
            <w:r w:rsidR="004E6E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O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bstetrícia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4E6EC5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</w:t>
            </w:r>
            <w:r w:rsidR="005E0F1C"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itor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Henrique de Oliveira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F1C" w:rsidRPr="005E0F1C" w:rsidRDefault="002E5370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</w:t>
            </w:r>
            <w:r w:rsidR="004E6EC5">
              <w:rPr>
                <w:rFonts w:ascii="Calibri" w:eastAsia="Times New Roman" w:hAnsi="Calibri" w:cs="Calibri"/>
                <w:color w:val="000000"/>
                <w:lang w:eastAsia="pt-BR"/>
              </w:rPr>
              <w:t>que NÃO FAZER na consulta de S</w:t>
            </w:r>
            <w:r w:rsidR="005E0F1C">
              <w:rPr>
                <w:rFonts w:ascii="Calibri" w:eastAsia="Times New Roman" w:hAnsi="Calibri" w:cs="Calibri"/>
                <w:color w:val="000000"/>
                <w:lang w:eastAsia="pt-BR"/>
              </w:rPr>
              <w:t>exologia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4E6EC5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Cristiane Roa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F1C" w:rsidRPr="005E0F1C" w:rsidRDefault="002E5370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Discussão 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Palestra I - Kama sutra na visão</w:t>
            </w:r>
            <w:r w:rsidR="00E750B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tradicional</w:t>
            </w:r>
            <w:r w:rsidRPr="005E0F1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indiana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Gajanan</w:t>
            </w:r>
            <w:proofErr w:type="spellEnd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Bhat</w:t>
            </w:r>
            <w:proofErr w:type="spellEnd"/>
            <w:r w:rsidR="00E750B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(ÍNDIA)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Módulo III - Vulva - Abordagem multidisciplinar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vAlign w:val="bottom"/>
            <w:hideMark/>
          </w:tcPr>
          <w:p w:rsidR="005E0F1C" w:rsidRPr="005E0F1C" w:rsidRDefault="002E5370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Anatomia do </w:t>
            </w:r>
            <w:r w:rsidR="004E6EC5"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clitóris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Silvina Valente </w:t>
            </w:r>
            <w:r w:rsidR="00E750B1">
              <w:rPr>
                <w:rFonts w:ascii="Calibri" w:eastAsia="Times New Roman" w:hAnsi="Calibri" w:cs="Calibri"/>
                <w:color w:val="000000"/>
                <w:lang w:eastAsia="pt-BR"/>
              </w:rPr>
              <w:t>(ARGENTINA)</w:t>
            </w:r>
          </w:p>
        </w:tc>
      </w:tr>
      <w:tr w:rsidR="005E0F1C" w:rsidRPr="005E0F1C" w:rsidTr="005E0F1C">
        <w:trPr>
          <w:trHeight w:val="330"/>
        </w:trPr>
        <w:tc>
          <w:tcPr>
            <w:tcW w:w="5382" w:type="dxa"/>
            <w:shd w:val="clear" w:color="auto" w:fill="auto"/>
            <w:vAlign w:val="bottom"/>
            <w:hideMark/>
          </w:tcPr>
          <w:p w:rsidR="005E0F1C" w:rsidRPr="005E0F1C" w:rsidRDefault="002E5370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Fisioterapia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Elizabeth Alves Gonçalves Ferreira</w:t>
            </w:r>
          </w:p>
        </w:tc>
      </w:tr>
      <w:tr w:rsidR="005E0F1C" w:rsidRPr="005E0F1C" w:rsidTr="005E0F1C">
        <w:trPr>
          <w:trHeight w:val="285"/>
        </w:trPr>
        <w:tc>
          <w:tcPr>
            <w:tcW w:w="5382" w:type="dxa"/>
            <w:shd w:val="clear" w:color="000000" w:fill="FFFFFF"/>
            <w:vAlign w:val="bottom"/>
            <w:hideMark/>
          </w:tcPr>
          <w:p w:rsidR="005E0F1C" w:rsidRPr="005E0F1C" w:rsidRDefault="004E6EC5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Estética</w:t>
            </w:r>
            <w:r w:rsidR="002E5370"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genital e fisiologia sexual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Théo Lerner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vAlign w:val="bottom"/>
            <w:hideMark/>
          </w:tcPr>
          <w:p w:rsidR="005E0F1C" w:rsidRPr="005E0F1C" w:rsidRDefault="002E5370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Discussão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Sessão de Casos </w:t>
            </w:r>
            <w:proofErr w:type="spellStart"/>
            <w:r w:rsidRPr="005E0F1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Clinicos</w:t>
            </w:r>
            <w:proofErr w:type="spellEnd"/>
            <w:r w:rsidRPr="005E0F1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I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Caso clínico I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</w:t>
            </w:r>
            <w:proofErr w:type="spellStart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Lyrio</w:t>
            </w:r>
            <w:proofErr w:type="spellEnd"/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F1C" w:rsidRPr="005E0F1C" w:rsidRDefault="002E5370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Caso </w:t>
            </w:r>
            <w:r w:rsidR="005E0F1C"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clinico II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Arlete </w:t>
            </w:r>
            <w:proofErr w:type="spellStart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Gianfaldoni</w:t>
            </w:r>
            <w:proofErr w:type="spellEnd"/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F1C" w:rsidRPr="005E0F1C" w:rsidRDefault="002E5370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Discussão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E0F1C" w:rsidRPr="005E0F1C" w:rsidRDefault="002E5370" w:rsidP="005E0F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50B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Palestra </w:t>
            </w:r>
            <w:r w:rsidR="004E6EC5" w:rsidRPr="00E750B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II - A</w:t>
            </w:r>
            <w:r w:rsidR="005E0F1C" w:rsidRPr="005E0F1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culpa (sempre) é da parceria?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Marieke</w:t>
            </w:r>
            <w:proofErr w:type="spellEnd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Dewitte</w:t>
            </w:r>
            <w:proofErr w:type="spellEnd"/>
            <w:r w:rsidR="00E750B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(HOLANDA)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746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Módulo IV - farmacologia e sexualidade </w:t>
            </w:r>
          </w:p>
        </w:tc>
        <w:tc>
          <w:tcPr>
            <w:tcW w:w="3746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</w:tcPr>
          <w:p w:rsidR="005E0F1C" w:rsidRPr="005E0F1C" w:rsidRDefault="002E5370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Medicamentos </w:t>
            </w:r>
            <w:proofErr w:type="spellStart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pró-sexuais</w:t>
            </w:r>
            <w:proofErr w:type="spellEnd"/>
          </w:p>
        </w:tc>
        <w:tc>
          <w:tcPr>
            <w:tcW w:w="3746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</w:t>
            </w:r>
            <w:proofErr w:type="spellStart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Fairbanks</w:t>
            </w:r>
            <w:proofErr w:type="spellEnd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</w:tcPr>
          <w:p w:rsidR="005E0F1C" w:rsidRPr="005E0F1C" w:rsidRDefault="002E5370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Medicamentos </w:t>
            </w:r>
            <w:proofErr w:type="spellStart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anti-sexuais</w:t>
            </w:r>
            <w:proofErr w:type="spellEnd"/>
          </w:p>
        </w:tc>
        <w:tc>
          <w:tcPr>
            <w:tcW w:w="3746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Carmita</w:t>
            </w:r>
            <w:proofErr w:type="spellEnd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Abdo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Fitoterápicos</w:t>
            </w:r>
          </w:p>
        </w:tc>
        <w:tc>
          <w:tcPr>
            <w:tcW w:w="3746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Gerson Pereira Lopes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Discussão</w:t>
            </w:r>
          </w:p>
        </w:tc>
        <w:tc>
          <w:tcPr>
            <w:tcW w:w="3746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746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</w:tcPr>
          <w:p w:rsidR="005E0F1C" w:rsidRPr="005E0F1C" w:rsidRDefault="004E6EC5" w:rsidP="005E0F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50B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Módulo V -  S</w:t>
            </w:r>
            <w:r w:rsidR="005E0F1C" w:rsidRPr="005E0F1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exualidade e </w:t>
            </w:r>
            <w:proofErr w:type="spellStart"/>
            <w:r w:rsidR="005E0F1C" w:rsidRPr="005E0F1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comorbidades</w:t>
            </w:r>
            <w:proofErr w:type="spellEnd"/>
            <w:r w:rsidR="005E0F1C" w:rsidRPr="005E0F1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clinicas</w:t>
            </w:r>
          </w:p>
        </w:tc>
        <w:tc>
          <w:tcPr>
            <w:tcW w:w="3746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</w:tcPr>
          <w:p w:rsidR="005E0F1C" w:rsidRPr="005E0F1C" w:rsidRDefault="004E6EC5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Câncer</w:t>
            </w:r>
            <w:r w:rsidR="002E5370"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ginecológico</w:t>
            </w:r>
          </w:p>
        </w:tc>
        <w:tc>
          <w:tcPr>
            <w:tcW w:w="3746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Carlos </w:t>
            </w:r>
            <w:proofErr w:type="spellStart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Sadala</w:t>
            </w:r>
            <w:proofErr w:type="spellEnd"/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Neuropatias</w:t>
            </w:r>
          </w:p>
        </w:tc>
        <w:tc>
          <w:tcPr>
            <w:tcW w:w="3746" w:type="dxa"/>
            <w:shd w:val="clear" w:color="auto" w:fill="auto"/>
            <w:noWrap/>
            <w:vAlign w:val="bottom"/>
          </w:tcPr>
          <w:p w:rsidR="005E0F1C" w:rsidRPr="005E0F1C" w:rsidRDefault="004E6EC5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Elisa M</w:t>
            </w:r>
            <w:r w:rsidR="005E0F1C"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elo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Transtornos alimentares</w:t>
            </w:r>
          </w:p>
        </w:tc>
        <w:tc>
          <w:tcPr>
            <w:tcW w:w="3746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Adriano </w:t>
            </w:r>
            <w:proofErr w:type="spellStart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Segal</w:t>
            </w:r>
            <w:proofErr w:type="spellEnd"/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</w:tcPr>
          <w:p w:rsidR="005E0F1C" w:rsidRPr="005E0F1C" w:rsidRDefault="004E6EC5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Discussão</w:t>
            </w:r>
            <w:r w:rsidR="002E5370"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746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746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746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E0F1C" w:rsidRPr="005E0F1C" w:rsidTr="005E0F1C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E0F1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Palestra III - O futuro da Sexologia</w:t>
            </w:r>
          </w:p>
        </w:tc>
        <w:tc>
          <w:tcPr>
            <w:tcW w:w="3746" w:type="dxa"/>
            <w:shd w:val="clear" w:color="auto" w:fill="auto"/>
            <w:noWrap/>
            <w:vAlign w:val="bottom"/>
          </w:tcPr>
          <w:p w:rsidR="005E0F1C" w:rsidRPr="005E0F1C" w:rsidRDefault="005E0F1C" w:rsidP="005E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>Annamaria</w:t>
            </w:r>
            <w:proofErr w:type="spellEnd"/>
            <w:r w:rsidRPr="005E0F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Giraldi </w:t>
            </w:r>
            <w:r w:rsidR="00E750B1">
              <w:rPr>
                <w:rFonts w:ascii="Calibri" w:eastAsia="Times New Roman" w:hAnsi="Calibri" w:cs="Calibri"/>
                <w:color w:val="000000"/>
                <w:lang w:eastAsia="pt-BR"/>
              </w:rPr>
              <w:t>(DINAMARCA)</w:t>
            </w:r>
          </w:p>
        </w:tc>
      </w:tr>
    </w:tbl>
    <w:p w:rsidR="0060198B" w:rsidRDefault="00E750B1" w:rsidP="005E0F1C">
      <w:bookmarkStart w:id="0" w:name="_GoBack"/>
      <w:bookmarkEnd w:id="0"/>
    </w:p>
    <w:sectPr w:rsidR="006019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1C"/>
    <w:rsid w:val="00134958"/>
    <w:rsid w:val="002E5370"/>
    <w:rsid w:val="004E6EC5"/>
    <w:rsid w:val="00526BE6"/>
    <w:rsid w:val="005E0F1C"/>
    <w:rsid w:val="00E7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D4D5"/>
  <w15:chartTrackingRefBased/>
  <w15:docId w15:val="{9CE86447-FDC3-4C90-96D9-3DA12DD7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5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Ginecologia</dc:creator>
  <cp:keywords/>
  <dc:description/>
  <cp:lastModifiedBy>Ginecologia</cp:lastModifiedBy>
  <cp:revision>3</cp:revision>
  <cp:lastPrinted>2024-10-02T10:10:00Z</cp:lastPrinted>
  <dcterms:created xsi:type="dcterms:W3CDTF">2024-10-02T09:42:00Z</dcterms:created>
  <dcterms:modified xsi:type="dcterms:W3CDTF">2024-10-02T10:15:00Z</dcterms:modified>
</cp:coreProperties>
</file>